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23" w:rsidRPr="00596B7A" w:rsidRDefault="00B31708" w:rsidP="00B31708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228080" cy="8560751"/>
            <wp:effectExtent l="19050" t="0" r="1270" b="0"/>
            <wp:docPr id="2" name="Рисунок 2" descr="C:\Documents and Settings\Семья\Рабочий стол\Сканы положения\об общем собрании работ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мья\Рабочий стол\Сканы положения\об общем собрании работн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856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708" w:rsidRDefault="00B31708" w:rsidP="00D01A41">
      <w:pPr>
        <w:spacing w:after="0" w:line="360" w:lineRule="auto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B31708" w:rsidRDefault="00B31708" w:rsidP="00D01A41">
      <w:pPr>
        <w:spacing w:after="0" w:line="360" w:lineRule="auto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DB0323" w:rsidRPr="00596B7A" w:rsidRDefault="00DB0323" w:rsidP="00D01A41">
      <w:pPr>
        <w:spacing w:after="0" w:line="360" w:lineRule="auto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lastRenderedPageBreak/>
        <w:t>II</w:t>
      </w:r>
      <w:r w:rsidRPr="00596B7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Полномочия</w:t>
      </w:r>
    </w:p>
    <w:p w:rsidR="00DB0323" w:rsidRPr="00596B7A" w:rsidRDefault="00DB0323" w:rsidP="00D01A41">
      <w:pPr>
        <w:spacing w:after="0" w:line="36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B0323" w:rsidRPr="00596B7A" w:rsidRDefault="00DB0323" w:rsidP="00D01A4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96B7A">
        <w:rPr>
          <w:rFonts w:ascii="Times New Roman" w:hAnsi="Times New Roman"/>
          <w:color w:val="000000"/>
          <w:sz w:val="24"/>
          <w:szCs w:val="24"/>
          <w:lang w:eastAsia="ru-RU"/>
        </w:rPr>
        <w:t>2.1. Полномочия Общег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 собрания</w:t>
      </w:r>
      <w:r w:rsidRPr="00596B7A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DB0323" w:rsidRPr="00596B7A" w:rsidRDefault="00DB0323" w:rsidP="00D01A4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96B7A">
        <w:rPr>
          <w:rFonts w:ascii="Times New Roman" w:hAnsi="Times New Roman"/>
          <w:color w:val="000000"/>
          <w:sz w:val="24"/>
          <w:szCs w:val="24"/>
        </w:rPr>
        <w:t xml:space="preserve">- обсуждение проектов локальных актов и их принятие по вопросам, касающимся прав, обязанностей и законных  интересов работников Учреждения, в том числе по </w:t>
      </w:r>
      <w:r w:rsidRPr="00596B7A">
        <w:rPr>
          <w:rStyle w:val="FontStyle24"/>
          <w:rFonts w:ascii="Times New Roman" w:hAnsi="Times New Roman" w:cs="Times New Roman"/>
        </w:rPr>
        <w:t>вопросам охраны и безопасности условий труда работников</w:t>
      </w:r>
      <w:r w:rsidRPr="00596B7A">
        <w:rPr>
          <w:rFonts w:ascii="Times New Roman" w:hAnsi="Times New Roman"/>
          <w:color w:val="000000"/>
          <w:sz w:val="24"/>
          <w:szCs w:val="24"/>
        </w:rPr>
        <w:t>;</w:t>
      </w:r>
    </w:p>
    <w:p w:rsidR="00DB0323" w:rsidRPr="00596B7A" w:rsidRDefault="00DB0323" w:rsidP="00D0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6B7A">
        <w:rPr>
          <w:rFonts w:ascii="Times New Roman" w:hAnsi="Times New Roman"/>
          <w:color w:val="000000"/>
          <w:sz w:val="24"/>
          <w:szCs w:val="24"/>
        </w:rPr>
        <w:t xml:space="preserve">-  обсуждение и принятие </w:t>
      </w:r>
      <w:r w:rsidRPr="00596B7A">
        <w:rPr>
          <w:rFonts w:ascii="Times New Roman" w:hAnsi="Times New Roman"/>
          <w:sz w:val="24"/>
          <w:szCs w:val="24"/>
        </w:rPr>
        <w:t>Правил внутреннего трудового распорядка с указанием режима рабочего времени и времени отдыха педагогических работников;</w:t>
      </w:r>
    </w:p>
    <w:p w:rsidR="00DB0323" w:rsidRPr="00596B7A" w:rsidRDefault="00DB0323" w:rsidP="00D01A41">
      <w:pPr>
        <w:spacing w:after="0" w:line="360" w:lineRule="auto"/>
        <w:ind w:firstLine="851"/>
        <w:jc w:val="both"/>
        <w:rPr>
          <w:rStyle w:val="FontStyle24"/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96B7A">
        <w:rPr>
          <w:rFonts w:ascii="Times New Roman" w:hAnsi="Times New Roman"/>
          <w:sz w:val="24"/>
          <w:szCs w:val="24"/>
        </w:rPr>
        <w:t>рассмотрение вопросов состояния трудовой дисциплины в Учреждении и мероприятий по ее укреплению, анализ фактов нарушения трудовой дисциплины работниками Учреждения;</w:t>
      </w:r>
    </w:p>
    <w:p w:rsidR="00DB0323" w:rsidRPr="00596B7A" w:rsidRDefault="00DB0323" w:rsidP="00D01A41">
      <w:pPr>
        <w:pStyle w:val="Style13"/>
        <w:widowControl/>
        <w:spacing w:line="360" w:lineRule="auto"/>
        <w:ind w:firstLine="851"/>
      </w:pPr>
      <w:r w:rsidRPr="00596B7A">
        <w:rPr>
          <w:rStyle w:val="FontStyle24"/>
          <w:rFonts w:ascii="Times New Roman" w:hAnsi="Times New Roman" w:cs="Times New Roman"/>
        </w:rPr>
        <w:t xml:space="preserve">-  рассмотрение вопросов охраны  жизни и здоровья воспитанников Учреждения; </w:t>
      </w:r>
    </w:p>
    <w:p w:rsidR="00DB0323" w:rsidRPr="00596B7A" w:rsidRDefault="00DB0323" w:rsidP="00D01A4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96B7A">
        <w:rPr>
          <w:rFonts w:ascii="Times New Roman" w:hAnsi="Times New Roman"/>
          <w:color w:val="000000"/>
          <w:sz w:val="24"/>
          <w:szCs w:val="24"/>
        </w:rPr>
        <w:t>-  рассмотрение кандидатур работников Учреждения к награждению;</w:t>
      </w:r>
    </w:p>
    <w:p w:rsidR="00DB0323" w:rsidRPr="00596B7A" w:rsidRDefault="00DB0323" w:rsidP="00D01A4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96B7A">
        <w:rPr>
          <w:rFonts w:ascii="Times New Roman" w:hAnsi="Times New Roman"/>
          <w:color w:val="000000"/>
          <w:sz w:val="24"/>
          <w:szCs w:val="24"/>
        </w:rPr>
        <w:t xml:space="preserve">- определение количества членов Наблюдательного совета и кандидатов в его состав от трудового коллектива, </w:t>
      </w:r>
    </w:p>
    <w:p w:rsidR="00DB0323" w:rsidRPr="00596B7A" w:rsidRDefault="00DB0323" w:rsidP="00D01A4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96B7A">
        <w:rPr>
          <w:rFonts w:ascii="Times New Roman" w:hAnsi="Times New Roman"/>
          <w:color w:val="000000"/>
          <w:sz w:val="24"/>
          <w:szCs w:val="24"/>
        </w:rPr>
        <w:t>- в</w:t>
      </w:r>
      <w:r w:rsidRPr="00596B7A">
        <w:rPr>
          <w:rFonts w:ascii="Times New Roman" w:hAnsi="Times New Roman"/>
          <w:sz w:val="24"/>
          <w:szCs w:val="24"/>
        </w:rPr>
        <w:t xml:space="preserve"> рамках действующего законодательства принимает необ</w:t>
      </w:r>
      <w:r w:rsidRPr="00596B7A">
        <w:rPr>
          <w:rFonts w:ascii="Times New Roman" w:hAnsi="Times New Roman"/>
          <w:sz w:val="24"/>
          <w:szCs w:val="24"/>
        </w:rPr>
        <w:softHyphen/>
        <w:t>ходимые меры, ограждающие педагогических и других работни</w:t>
      </w:r>
      <w:r w:rsidRPr="00596B7A">
        <w:rPr>
          <w:rFonts w:ascii="Times New Roman" w:hAnsi="Times New Roman"/>
          <w:sz w:val="24"/>
          <w:szCs w:val="24"/>
        </w:rPr>
        <w:softHyphen/>
        <w:t>ков, администрацию от необоснованного вмешательства в их про</w:t>
      </w:r>
      <w:r w:rsidRPr="00596B7A">
        <w:rPr>
          <w:rFonts w:ascii="Times New Roman" w:hAnsi="Times New Roman"/>
          <w:sz w:val="24"/>
          <w:szCs w:val="24"/>
        </w:rPr>
        <w:softHyphen/>
        <w:t>фессиональную деятельность, ограничения самостоятельности трудового коллектива. Выходит с предложениями по этим вопросам в общественные организации, государственные и муниципальные органы управления образованием, органы про</w:t>
      </w:r>
      <w:r w:rsidRPr="00596B7A">
        <w:rPr>
          <w:rFonts w:ascii="Times New Roman" w:hAnsi="Times New Roman"/>
          <w:sz w:val="24"/>
          <w:szCs w:val="24"/>
        </w:rPr>
        <w:softHyphen/>
        <w:t>куратуры, общественные объединения;</w:t>
      </w:r>
    </w:p>
    <w:p w:rsidR="00DB0323" w:rsidRPr="00596B7A" w:rsidRDefault="00DB0323" w:rsidP="00D01A4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96B7A">
        <w:rPr>
          <w:rFonts w:ascii="Times New Roman" w:hAnsi="Times New Roman"/>
          <w:sz w:val="24"/>
          <w:szCs w:val="24"/>
        </w:rPr>
        <w:t xml:space="preserve">- </w:t>
      </w:r>
      <w:r w:rsidRPr="00596B7A">
        <w:rPr>
          <w:rFonts w:ascii="Times New Roman" w:hAnsi="Times New Roman"/>
          <w:color w:val="000000"/>
          <w:sz w:val="24"/>
          <w:szCs w:val="24"/>
        </w:rPr>
        <w:t xml:space="preserve">создание комиссии по урегулированию споров, </w:t>
      </w:r>
      <w:r w:rsidRPr="00596B7A">
        <w:rPr>
          <w:rFonts w:ascii="Times New Roman" w:hAnsi="Times New Roman"/>
          <w:sz w:val="24"/>
          <w:szCs w:val="24"/>
        </w:rPr>
        <w:t>принятие Положения о комиссии по урегулированию споров между участниками образовательных отношений</w:t>
      </w:r>
    </w:p>
    <w:p w:rsidR="00DB0323" w:rsidRPr="00596B7A" w:rsidRDefault="00DB0323" w:rsidP="00D01A41">
      <w:pPr>
        <w:spacing w:after="0" w:line="360" w:lineRule="auto"/>
        <w:jc w:val="both"/>
        <w:rPr>
          <w:rStyle w:val="FontStyle24"/>
          <w:rFonts w:ascii="Times New Roman" w:hAnsi="Times New Roman" w:cs="Times New Roman"/>
          <w:color w:val="000000"/>
          <w:lang w:eastAsia="ru-RU"/>
        </w:rPr>
      </w:pPr>
    </w:p>
    <w:p w:rsidR="00DB0323" w:rsidRPr="00596B7A" w:rsidRDefault="00DB0323" w:rsidP="00D01A41">
      <w:pPr>
        <w:pStyle w:val="Style11"/>
        <w:widowControl/>
        <w:spacing w:line="360" w:lineRule="auto"/>
        <w:ind w:firstLine="851"/>
        <w:jc w:val="center"/>
        <w:rPr>
          <w:rStyle w:val="FontStyle23"/>
          <w:rFonts w:ascii="Times New Roman" w:hAnsi="Times New Roman" w:cs="Times New Roman"/>
          <w:b w:val="0"/>
        </w:rPr>
      </w:pPr>
      <w:r>
        <w:rPr>
          <w:rStyle w:val="FontStyle24"/>
          <w:rFonts w:ascii="Times New Roman" w:hAnsi="Times New Roman" w:cs="Times New Roman"/>
          <w:b/>
          <w:lang w:val="en-US"/>
        </w:rPr>
        <w:t>III</w:t>
      </w:r>
      <w:r w:rsidRPr="00596B7A">
        <w:rPr>
          <w:rStyle w:val="FontStyle24"/>
          <w:rFonts w:ascii="Times New Roman" w:hAnsi="Times New Roman" w:cs="Times New Roman"/>
          <w:b/>
        </w:rPr>
        <w:t>. Права</w:t>
      </w:r>
    </w:p>
    <w:p w:rsidR="00DB0323" w:rsidRPr="00596B7A" w:rsidRDefault="00DB0323" w:rsidP="00D01A41">
      <w:pPr>
        <w:pStyle w:val="Style15"/>
        <w:widowControl/>
        <w:tabs>
          <w:tab w:val="left" w:pos="494"/>
        </w:tabs>
        <w:spacing w:line="360" w:lineRule="auto"/>
        <w:ind w:firstLine="900"/>
        <w:jc w:val="left"/>
        <w:rPr>
          <w:rStyle w:val="FontStyle24"/>
          <w:rFonts w:ascii="Times New Roman" w:hAnsi="Times New Roman" w:cs="Times New Roman"/>
        </w:rPr>
      </w:pPr>
      <w:r w:rsidRPr="00596B7A">
        <w:rPr>
          <w:rStyle w:val="FontStyle24"/>
          <w:rFonts w:ascii="Times New Roman" w:hAnsi="Times New Roman" w:cs="Times New Roman"/>
        </w:rPr>
        <w:t>3.1. Общее собрание имеет право:</w:t>
      </w:r>
    </w:p>
    <w:p w:rsidR="00DB0323" w:rsidRPr="00596B7A" w:rsidRDefault="00DB0323" w:rsidP="00D01A41">
      <w:pPr>
        <w:pStyle w:val="Style14"/>
        <w:widowControl/>
        <w:tabs>
          <w:tab w:val="left" w:pos="941"/>
        </w:tabs>
        <w:spacing w:line="360" w:lineRule="auto"/>
        <w:ind w:firstLine="900"/>
        <w:rPr>
          <w:rStyle w:val="FontStyle24"/>
          <w:rFonts w:ascii="Times New Roman" w:hAnsi="Times New Roman" w:cs="Times New Roman"/>
        </w:rPr>
      </w:pPr>
      <w:r w:rsidRPr="00596B7A">
        <w:rPr>
          <w:lang w:eastAsia="en-US"/>
        </w:rPr>
        <w:t xml:space="preserve">–  </w:t>
      </w:r>
      <w:r w:rsidRPr="00596B7A">
        <w:rPr>
          <w:rStyle w:val="FontStyle24"/>
          <w:rFonts w:ascii="Times New Roman" w:hAnsi="Times New Roman" w:cs="Times New Roman"/>
        </w:rPr>
        <w:t>участвовать в управлении Учреждением;</w:t>
      </w:r>
    </w:p>
    <w:p w:rsidR="00DB0323" w:rsidRPr="00596B7A" w:rsidRDefault="00DB0323" w:rsidP="00D01A41">
      <w:pPr>
        <w:pStyle w:val="Style14"/>
        <w:widowControl/>
        <w:tabs>
          <w:tab w:val="left" w:pos="941"/>
        </w:tabs>
        <w:spacing w:line="360" w:lineRule="auto"/>
        <w:ind w:firstLine="900"/>
        <w:jc w:val="both"/>
        <w:rPr>
          <w:rStyle w:val="FontStyle24"/>
          <w:rFonts w:ascii="Times New Roman" w:hAnsi="Times New Roman" w:cs="Times New Roman"/>
        </w:rPr>
      </w:pPr>
      <w:r w:rsidRPr="00596B7A">
        <w:rPr>
          <w:rStyle w:val="FontStyle24"/>
          <w:rFonts w:ascii="Times New Roman" w:hAnsi="Times New Roman" w:cs="Times New Roman"/>
        </w:rPr>
        <w:t>– выходить с предложениями и заявлениями к Учредителю, в органы местного самоуправления, общественные организации.</w:t>
      </w:r>
    </w:p>
    <w:p w:rsidR="00DB0323" w:rsidRPr="00596B7A" w:rsidRDefault="00DB0323" w:rsidP="00D01A41">
      <w:pPr>
        <w:pStyle w:val="Style15"/>
        <w:widowControl/>
        <w:tabs>
          <w:tab w:val="left" w:pos="494"/>
        </w:tabs>
        <w:spacing w:line="360" w:lineRule="auto"/>
        <w:ind w:firstLine="900"/>
        <w:jc w:val="left"/>
        <w:rPr>
          <w:rStyle w:val="FontStyle24"/>
          <w:rFonts w:ascii="Times New Roman" w:hAnsi="Times New Roman" w:cs="Times New Roman"/>
        </w:rPr>
      </w:pPr>
      <w:r w:rsidRPr="00596B7A">
        <w:rPr>
          <w:rStyle w:val="FontStyle24"/>
          <w:rFonts w:ascii="Times New Roman" w:hAnsi="Times New Roman" w:cs="Times New Roman"/>
        </w:rPr>
        <w:t>3.2.  Каждый участник  Общего</w:t>
      </w:r>
      <w:r>
        <w:rPr>
          <w:rStyle w:val="FontStyle24"/>
          <w:rFonts w:ascii="Times New Roman" w:hAnsi="Times New Roman" w:cs="Times New Roman"/>
        </w:rPr>
        <w:t xml:space="preserve"> собрания </w:t>
      </w:r>
      <w:r w:rsidRPr="00596B7A">
        <w:rPr>
          <w:rStyle w:val="FontStyle24"/>
          <w:rFonts w:ascii="Times New Roman" w:hAnsi="Times New Roman" w:cs="Times New Roman"/>
        </w:rPr>
        <w:t>имеет право:</w:t>
      </w:r>
    </w:p>
    <w:p w:rsidR="00DB0323" w:rsidRPr="00596B7A" w:rsidRDefault="00DB0323" w:rsidP="00D01A41">
      <w:pPr>
        <w:pStyle w:val="Style14"/>
        <w:widowControl/>
        <w:tabs>
          <w:tab w:val="left" w:pos="941"/>
        </w:tabs>
        <w:spacing w:line="360" w:lineRule="auto"/>
        <w:ind w:firstLine="851"/>
        <w:jc w:val="both"/>
        <w:rPr>
          <w:rStyle w:val="FontStyle24"/>
          <w:rFonts w:ascii="Times New Roman" w:hAnsi="Times New Roman" w:cs="Times New Roman"/>
        </w:rPr>
      </w:pPr>
      <w:r w:rsidRPr="00596B7A">
        <w:rPr>
          <w:rStyle w:val="FontStyle24"/>
          <w:rFonts w:ascii="Times New Roman" w:hAnsi="Times New Roman" w:cs="Times New Roman"/>
        </w:rPr>
        <w:t>– потребовать обсуждения Общим</w:t>
      </w:r>
      <w:r>
        <w:rPr>
          <w:rStyle w:val="FontStyle24"/>
          <w:rFonts w:ascii="Times New Roman" w:hAnsi="Times New Roman" w:cs="Times New Roman"/>
        </w:rPr>
        <w:t xml:space="preserve"> собранием </w:t>
      </w:r>
      <w:r w:rsidRPr="00596B7A">
        <w:rPr>
          <w:rStyle w:val="FontStyle24"/>
          <w:rFonts w:ascii="Times New Roman" w:hAnsi="Times New Roman" w:cs="Times New Roman"/>
        </w:rPr>
        <w:t>любого вопроса, касающегося деятельности Учреждения, если его предложение поддержит не менее одной трети членов собрания;</w:t>
      </w:r>
    </w:p>
    <w:p w:rsidR="00DB0323" w:rsidRPr="00596B7A" w:rsidRDefault="00DB0323" w:rsidP="00D01A41">
      <w:pPr>
        <w:pStyle w:val="Style14"/>
        <w:widowControl/>
        <w:tabs>
          <w:tab w:val="left" w:pos="941"/>
        </w:tabs>
        <w:spacing w:line="360" w:lineRule="auto"/>
        <w:ind w:firstLine="851"/>
        <w:jc w:val="both"/>
        <w:rPr>
          <w:rStyle w:val="FontStyle24"/>
          <w:rFonts w:ascii="Times New Roman" w:hAnsi="Times New Roman" w:cs="Times New Roman"/>
        </w:rPr>
      </w:pPr>
      <w:r w:rsidRPr="00596B7A">
        <w:rPr>
          <w:rStyle w:val="FontStyle24"/>
          <w:rFonts w:ascii="Times New Roman" w:hAnsi="Times New Roman" w:cs="Times New Roman"/>
        </w:rPr>
        <w:t>– при несогласии с решением Общего собраниявысказать свое мотивированное мнение, которое должно быть занесено в протокол.</w:t>
      </w:r>
    </w:p>
    <w:p w:rsidR="00DB0323" w:rsidRPr="00596B7A" w:rsidRDefault="00DB0323" w:rsidP="00D01A41">
      <w:pPr>
        <w:spacing w:after="0" w:line="360" w:lineRule="auto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0323" w:rsidRPr="00596B7A" w:rsidRDefault="00DB0323" w:rsidP="00D01A41">
      <w:pPr>
        <w:spacing w:after="0" w:line="36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596B7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Состав и порядок работы</w:t>
      </w:r>
    </w:p>
    <w:p w:rsidR="00DB0323" w:rsidRPr="00596B7A" w:rsidRDefault="00DB0323" w:rsidP="00D01A4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B0323" w:rsidRDefault="00DB0323" w:rsidP="00D01A4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4.1. Общее собрание состоит из коллектива всех граждан, участвующих своим трудом в деятельности Учреждения на основе трудового договора.</w:t>
      </w:r>
      <w:r w:rsidR="00676AB9">
        <w:rPr>
          <w:rFonts w:ascii="Times New Roman" w:hAnsi="Times New Roman"/>
          <w:color w:val="000000"/>
          <w:sz w:val="24"/>
          <w:szCs w:val="24"/>
          <w:lang w:eastAsia="ru-RU"/>
        </w:rPr>
        <w:t>Работник считается принятым в состав Общего собрания с момента подписания трудового договора с Учреждением. В случае увольнения из Учреждения работник выбывает из состава Общего собрания.</w:t>
      </w:r>
    </w:p>
    <w:p w:rsidR="00B23C27" w:rsidRDefault="00DB0323" w:rsidP="00D01A4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6B7A">
        <w:rPr>
          <w:rFonts w:ascii="Times New Roman" w:hAnsi="Times New Roman"/>
          <w:color w:val="000000"/>
          <w:sz w:val="24"/>
          <w:szCs w:val="24"/>
          <w:lang w:eastAsia="ru-RU"/>
        </w:rPr>
        <w:t>4.2.</w:t>
      </w:r>
      <w:r w:rsidR="00B23C27">
        <w:rPr>
          <w:rFonts w:ascii="Times New Roman" w:hAnsi="Times New Roman"/>
          <w:color w:val="000000"/>
          <w:sz w:val="24"/>
          <w:szCs w:val="24"/>
          <w:lang w:eastAsia="ru-RU"/>
        </w:rPr>
        <w:t>Общее собрание является постоянно действующим органом без ограничения срока действия.</w:t>
      </w:r>
    </w:p>
    <w:p w:rsidR="00A56FF5" w:rsidRDefault="00A56FF5" w:rsidP="00D01A4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Срок полномочия члена Общего собрания являются все граждане, участвующие своим трудом в деятельности Учреждения на основе трудового договора, для которых Учреждение является основным местом работы.</w:t>
      </w:r>
    </w:p>
    <w:p w:rsidR="001602FE" w:rsidRDefault="00B23C27" w:rsidP="00D01A4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4.3. Общее собрание собирается не реже 2 раз в</w:t>
      </w:r>
      <w:r w:rsidR="0016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течении учебного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1602FE">
        <w:rPr>
          <w:rFonts w:ascii="Times New Roman" w:hAnsi="Times New Roman"/>
          <w:color w:val="000000"/>
          <w:sz w:val="24"/>
          <w:szCs w:val="24"/>
          <w:lang w:eastAsia="ru-RU"/>
        </w:rPr>
        <w:t>а по инициативе заведующего Учреждением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1602FE">
        <w:rPr>
          <w:rFonts w:ascii="Times New Roman" w:hAnsi="Times New Roman"/>
          <w:color w:val="000000"/>
          <w:sz w:val="24"/>
          <w:szCs w:val="24"/>
          <w:lang w:eastAsia="ru-RU"/>
        </w:rPr>
        <w:t>Не позднее, чем за 15 дней до даты проведения Общего собр</w:t>
      </w:r>
      <w:r w:rsidR="00A56FF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1602FE">
        <w:rPr>
          <w:rFonts w:ascii="Times New Roman" w:hAnsi="Times New Roman"/>
          <w:color w:val="000000"/>
          <w:sz w:val="24"/>
          <w:szCs w:val="24"/>
          <w:lang w:eastAsia="ru-RU"/>
        </w:rPr>
        <w:t>ния , объявление о его проведении размещается на доске  объявления, расположенной в Учреждении, для ознакомления всех членов Общего собрания.</w:t>
      </w:r>
    </w:p>
    <w:p w:rsidR="001602FE" w:rsidRDefault="001602FE" w:rsidP="00D01A4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Внеочередной созыв общего собрания может произойти по инициативе заведующего Учреждением или по инициативе не менее чем 1/3 членов Общего собрания, поданному в письменном виде заведующему Учреждением.</w:t>
      </w:r>
    </w:p>
    <w:p w:rsidR="00DB0323" w:rsidRPr="00596B7A" w:rsidRDefault="00060263" w:rsidP="00D01A4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4.4. На первом заседании Общего собрания избирается Председатель Общего собрания, который координирует работу Общего собрания. Председатель избирается на 1 год. </w:t>
      </w:r>
      <w:r w:rsidR="00DB0323" w:rsidRPr="00596B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Председатель организует подготовку заседаний, определяет повестку дня, контролирует выполнение решений. </w:t>
      </w:r>
    </w:p>
    <w:p w:rsidR="00DB0323" w:rsidRPr="00596B7A" w:rsidRDefault="00060263" w:rsidP="00D01A4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4.5</w:t>
      </w:r>
      <w:r w:rsidR="00DB0323" w:rsidRPr="00596B7A">
        <w:rPr>
          <w:rFonts w:ascii="Times New Roman" w:hAnsi="Times New Roman"/>
          <w:color w:val="000000"/>
          <w:sz w:val="24"/>
          <w:szCs w:val="24"/>
          <w:lang w:eastAsia="ru-RU"/>
        </w:rPr>
        <w:t>. На  Общем собрании </w:t>
      </w:r>
      <w:r w:rsidR="00DB0323" w:rsidRPr="00596B7A">
        <w:rPr>
          <w:rFonts w:ascii="Times New Roman" w:hAnsi="Times New Roman"/>
          <w:sz w:val="24"/>
          <w:szCs w:val="24"/>
        </w:rPr>
        <w:t>открытым голосованием</w:t>
      </w:r>
      <w:r w:rsidR="00DB0323" w:rsidRPr="00596B7A">
        <w:rPr>
          <w:rFonts w:ascii="Times New Roman" w:hAnsi="Times New Roman"/>
          <w:color w:val="000000"/>
          <w:sz w:val="24"/>
          <w:szCs w:val="24"/>
          <w:lang w:eastAsia="ru-RU"/>
        </w:rPr>
        <w:t> избирается секретарь, который ведет всю документацию и сдает ее в архив в установленном порядке. </w:t>
      </w:r>
    </w:p>
    <w:p w:rsidR="00DB0323" w:rsidRPr="00596B7A" w:rsidRDefault="00060263" w:rsidP="00D01A4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4.6.  </w:t>
      </w:r>
      <w:r w:rsidR="00DB0323" w:rsidRPr="00596B7A">
        <w:rPr>
          <w:rFonts w:ascii="Times New Roman" w:hAnsi="Times New Roman"/>
          <w:color w:val="000000"/>
          <w:sz w:val="24"/>
          <w:szCs w:val="24"/>
          <w:lang w:eastAsia="ru-RU"/>
        </w:rPr>
        <w:t>Председатель и секретарь выполняют свои обязанности на общественных началах.</w:t>
      </w:r>
    </w:p>
    <w:p w:rsidR="00060263" w:rsidRDefault="00515359" w:rsidP="00D01A4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4.7</w:t>
      </w:r>
      <w:r w:rsidR="00DB0323" w:rsidRPr="0084741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60263">
        <w:rPr>
          <w:rFonts w:ascii="Times New Roman" w:hAnsi="Times New Roman"/>
          <w:color w:val="000000"/>
          <w:sz w:val="24"/>
          <w:szCs w:val="24"/>
        </w:rPr>
        <w:t xml:space="preserve"> Общее собрание считается правомочным, если на нем присутствует не менее двух третей списочного состава работников Учреждения.</w:t>
      </w:r>
    </w:p>
    <w:p w:rsidR="00515359" w:rsidRDefault="00515359" w:rsidP="00D01A4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4.8. </w:t>
      </w:r>
      <w:r w:rsidR="00DB0323" w:rsidRPr="0084741E">
        <w:rPr>
          <w:rFonts w:ascii="Times New Roman" w:hAnsi="Times New Roman"/>
          <w:color w:val="000000"/>
          <w:sz w:val="24"/>
          <w:szCs w:val="24"/>
        </w:rPr>
        <w:t>Ре</w:t>
      </w:r>
      <w:r w:rsidR="00060263">
        <w:rPr>
          <w:rFonts w:ascii="Times New Roman" w:hAnsi="Times New Roman"/>
          <w:color w:val="000000"/>
          <w:sz w:val="24"/>
          <w:szCs w:val="24"/>
        </w:rPr>
        <w:t xml:space="preserve">шения Общего собрания по всем рассматриваемым вопросам </w:t>
      </w:r>
      <w:r w:rsidR="00DB0323" w:rsidRPr="0084741E">
        <w:rPr>
          <w:rFonts w:ascii="Times New Roman" w:hAnsi="Times New Roman"/>
          <w:color w:val="000000"/>
          <w:sz w:val="24"/>
          <w:szCs w:val="24"/>
        </w:rPr>
        <w:t xml:space="preserve"> принимаются </w:t>
      </w:r>
      <w:r>
        <w:rPr>
          <w:rFonts w:ascii="Times New Roman" w:hAnsi="Times New Roman"/>
          <w:color w:val="000000"/>
          <w:sz w:val="24"/>
          <w:szCs w:val="24"/>
        </w:rPr>
        <w:t xml:space="preserve">открытым голосованием </w:t>
      </w:r>
      <w:r w:rsidR="00DB0323" w:rsidRPr="0084741E">
        <w:rPr>
          <w:rFonts w:ascii="Times New Roman" w:hAnsi="Times New Roman"/>
          <w:sz w:val="24"/>
          <w:szCs w:val="24"/>
        </w:rPr>
        <w:t>простым большинством голосов</w:t>
      </w:r>
      <w:r w:rsidR="00DB0323" w:rsidRPr="0084741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602FE">
        <w:rPr>
          <w:rFonts w:ascii="Times New Roman" w:hAnsi="Times New Roman"/>
          <w:color w:val="000000"/>
          <w:sz w:val="24"/>
          <w:szCs w:val="24"/>
        </w:rPr>
        <w:t>Решение считается принятым, если за  него проголосовало не менее 51% присутствующих. При равном количестве голосов решающим считается голос председателя Общего собрания.</w:t>
      </w:r>
    </w:p>
    <w:p w:rsidR="00DB0323" w:rsidRPr="00596B7A" w:rsidRDefault="004645BD" w:rsidP="00D01A4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4.9</w:t>
      </w:r>
      <w:r w:rsidR="00DB0323" w:rsidRPr="00596B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DB0323" w:rsidRPr="00596B7A">
        <w:rPr>
          <w:rStyle w:val="FontStyle24"/>
          <w:rFonts w:ascii="Times New Roman" w:hAnsi="Times New Roman" w:cs="Times New Roman"/>
        </w:rPr>
        <w:t xml:space="preserve">На заседание Общего собрания могут быть приглашены представители Учредителя, общественных организаций, органов местного самоуправления. Лица, </w:t>
      </w:r>
      <w:r w:rsidR="00DB0323" w:rsidRPr="00596B7A">
        <w:rPr>
          <w:rStyle w:val="FontStyle24"/>
          <w:rFonts w:ascii="Times New Roman" w:hAnsi="Times New Roman" w:cs="Times New Roman"/>
        </w:rPr>
        <w:lastRenderedPageBreak/>
        <w:t>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DB0323" w:rsidRPr="0084741E" w:rsidRDefault="00A56FF5" w:rsidP="00D0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="00DB0323" w:rsidRPr="0084741E">
        <w:rPr>
          <w:rFonts w:ascii="Times New Roman" w:hAnsi="Times New Roman"/>
          <w:sz w:val="24"/>
          <w:szCs w:val="24"/>
        </w:rPr>
        <w:t xml:space="preserve">. </w:t>
      </w:r>
      <w:r w:rsidR="00DB0323">
        <w:rPr>
          <w:rFonts w:ascii="Times New Roman" w:hAnsi="Times New Roman"/>
          <w:sz w:val="24"/>
          <w:szCs w:val="24"/>
        </w:rPr>
        <w:t>Решения  Общего собрания</w:t>
      </w:r>
      <w:r w:rsidR="00DB0323" w:rsidRPr="0084741E">
        <w:rPr>
          <w:rFonts w:ascii="Times New Roman" w:hAnsi="Times New Roman"/>
          <w:sz w:val="24"/>
          <w:szCs w:val="24"/>
        </w:rPr>
        <w:t xml:space="preserve"> принятые в пределах его полномочий и в соответствии с законодательством,  обязательны для исполнения администрацией, всеми членами коллектива. </w:t>
      </w:r>
    </w:p>
    <w:p w:rsidR="00DB0323" w:rsidRPr="00596B7A" w:rsidRDefault="00A56FF5" w:rsidP="00D0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4.11</w:t>
      </w:r>
      <w:r w:rsidR="00DB03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DB0323" w:rsidRPr="00596B7A">
        <w:rPr>
          <w:rFonts w:ascii="Times New Roman" w:hAnsi="Times New Roman"/>
          <w:sz w:val="24"/>
          <w:szCs w:val="24"/>
        </w:rPr>
        <w:t>Общее собрание  работает в тесном контакте с другими органами коллегиального управлением Учреждением, а также с различными организациями и социальными институтами вне Учреждения, являющимися социальными партнёрами в реализации образовательных целей и задач Учреждения.</w:t>
      </w:r>
    </w:p>
    <w:p w:rsidR="00DB0323" w:rsidRPr="00596B7A" w:rsidRDefault="00DB0323" w:rsidP="00D01A41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5359" w:rsidRDefault="00DB0323" w:rsidP="00D01A41">
      <w:pPr>
        <w:spacing w:after="0" w:line="360" w:lineRule="auto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596B7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153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Компетенция Общего собрания</w:t>
      </w:r>
    </w:p>
    <w:p w:rsidR="004645BD" w:rsidRDefault="004645BD" w:rsidP="00D01A41">
      <w:pPr>
        <w:spacing w:after="0" w:line="360" w:lineRule="auto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F5878" w:rsidRDefault="00515359" w:rsidP="00515359">
      <w:pPr>
        <w:spacing w:after="0" w:line="36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15359">
        <w:rPr>
          <w:rFonts w:ascii="Times New Roman" w:hAnsi="Times New Roman"/>
          <w:bCs/>
          <w:color w:val="000000"/>
          <w:sz w:val="24"/>
          <w:szCs w:val="24"/>
          <w:lang w:eastAsia="ru-RU"/>
        </w:rPr>
        <w:t>5.1.</w:t>
      </w:r>
      <w:r w:rsidR="004645BD">
        <w:rPr>
          <w:rFonts w:ascii="Times New Roman" w:hAnsi="Times New Roman"/>
          <w:bCs/>
          <w:color w:val="000000"/>
          <w:sz w:val="24"/>
          <w:szCs w:val="24"/>
          <w:lang w:eastAsia="ru-RU"/>
        </w:rPr>
        <w:t>Р</w:t>
      </w:r>
      <w:r w:rsidR="009F58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ассматривает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локальные нормативные акты Учреждения, затрагивающие права и обязанности работников Учреждения</w:t>
      </w:r>
      <w:r w:rsidR="009F58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академические права и свободы педагогических работников в том числе локальные нормативные акты регламентирующие: </w:t>
      </w:r>
    </w:p>
    <w:p w:rsidR="009F5878" w:rsidRDefault="009F5878" w:rsidP="00531939">
      <w:pPr>
        <w:numPr>
          <w:ilvl w:val="0"/>
          <w:numId w:val="15"/>
        </w:numPr>
        <w:spacing w:after="0" w:line="360" w:lineRule="auto"/>
        <w:ind w:left="567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r w:rsidR="0051535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равила внутреннего трудового распорядка, </w:t>
      </w:r>
    </w:p>
    <w:p w:rsidR="009F5878" w:rsidRDefault="009F5878" w:rsidP="00531939">
      <w:pPr>
        <w:numPr>
          <w:ilvl w:val="0"/>
          <w:numId w:val="15"/>
        </w:numPr>
        <w:spacing w:after="0" w:line="360" w:lineRule="auto"/>
        <w:ind w:left="567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порядок создания,</w:t>
      </w:r>
      <w:r w:rsidR="00A56FF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орган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изации работы, принятия и исполнения решений Комиссии по урегулированию споров между участниками образовательных отношений;</w:t>
      </w:r>
    </w:p>
    <w:p w:rsidR="00641913" w:rsidRDefault="009F5878" w:rsidP="00531939">
      <w:pPr>
        <w:numPr>
          <w:ilvl w:val="0"/>
          <w:numId w:val="15"/>
        </w:numPr>
        <w:spacing w:after="0" w:line="360" w:lineRule="auto"/>
        <w:ind w:left="567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учебно-вспомогательных, медицинских и иных работников осуществляющих вспомогательные функции</w:t>
      </w:r>
      <w:r w:rsidR="00641913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641913" w:rsidRDefault="00641913" w:rsidP="00531939">
      <w:pPr>
        <w:numPr>
          <w:ilvl w:val="0"/>
          <w:numId w:val="15"/>
        </w:numPr>
        <w:spacing w:after="0" w:line="360" w:lineRule="auto"/>
        <w:ind w:left="567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порядок аттестации иных работников (не являющихся педагогическими)на соответствие занимаемой должности;</w:t>
      </w:r>
    </w:p>
    <w:p w:rsidR="00641913" w:rsidRDefault="00641913" w:rsidP="00531939">
      <w:pPr>
        <w:numPr>
          <w:ilvl w:val="0"/>
          <w:numId w:val="15"/>
        </w:numPr>
        <w:spacing w:after="0" w:line="360" w:lineRule="auto"/>
        <w:ind w:left="567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др.</w:t>
      </w:r>
    </w:p>
    <w:p w:rsidR="00641913" w:rsidRDefault="00531939" w:rsidP="00531939">
      <w:pPr>
        <w:numPr>
          <w:ilvl w:val="0"/>
          <w:numId w:val="15"/>
        </w:numPr>
        <w:spacing w:after="0" w:line="360" w:lineRule="auto"/>
        <w:ind w:left="567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="00641913">
        <w:rPr>
          <w:rFonts w:ascii="Times New Roman" w:hAnsi="Times New Roman"/>
          <w:bCs/>
          <w:color w:val="000000"/>
          <w:sz w:val="24"/>
          <w:szCs w:val="24"/>
          <w:lang w:eastAsia="ru-RU"/>
        </w:rPr>
        <w:t>бсуждает и принимает коллективный  договор Учреждения (если такой имеется)</w:t>
      </w:r>
    </w:p>
    <w:p w:rsidR="00641913" w:rsidRDefault="00531939" w:rsidP="00531939">
      <w:pPr>
        <w:numPr>
          <w:ilvl w:val="0"/>
          <w:numId w:val="15"/>
        </w:numPr>
        <w:spacing w:after="0" w:line="360" w:lineRule="auto"/>
        <w:ind w:left="567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</w:t>
      </w:r>
      <w:r w:rsidR="00641913">
        <w:rPr>
          <w:rFonts w:ascii="Times New Roman" w:hAnsi="Times New Roman"/>
          <w:bCs/>
          <w:color w:val="000000"/>
          <w:sz w:val="24"/>
          <w:szCs w:val="24"/>
          <w:lang w:eastAsia="ru-RU"/>
        </w:rPr>
        <w:t>ассматривает и обсуждает вопросы материально-технического обеспечения и оснащения образовательного процесса;</w:t>
      </w:r>
    </w:p>
    <w:p w:rsidR="00641913" w:rsidRDefault="00531939" w:rsidP="00531939">
      <w:pPr>
        <w:numPr>
          <w:ilvl w:val="0"/>
          <w:numId w:val="15"/>
        </w:numPr>
        <w:spacing w:after="0" w:line="360" w:lineRule="auto"/>
        <w:ind w:left="567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</w:t>
      </w:r>
      <w:r w:rsidR="00641913">
        <w:rPr>
          <w:rFonts w:ascii="Times New Roman" w:hAnsi="Times New Roman"/>
          <w:bCs/>
          <w:color w:val="000000"/>
          <w:sz w:val="24"/>
          <w:szCs w:val="24"/>
          <w:lang w:eastAsia="ru-RU"/>
        </w:rPr>
        <w:t>ассматривает кандидатуры работников Учреждения для представления к награждению и (или) поощрению;</w:t>
      </w:r>
    </w:p>
    <w:p w:rsidR="00641913" w:rsidRDefault="00531939" w:rsidP="00531939">
      <w:pPr>
        <w:numPr>
          <w:ilvl w:val="0"/>
          <w:numId w:val="15"/>
        </w:numPr>
        <w:spacing w:after="0" w:line="360" w:lineRule="auto"/>
        <w:ind w:left="567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</w:t>
      </w:r>
      <w:r w:rsidR="00641913">
        <w:rPr>
          <w:rFonts w:ascii="Times New Roman" w:hAnsi="Times New Roman"/>
          <w:bCs/>
          <w:color w:val="000000"/>
          <w:sz w:val="24"/>
          <w:szCs w:val="24"/>
          <w:lang w:eastAsia="ru-RU"/>
        </w:rPr>
        <w:t>ассматривает вопросы охраны и безопасности условий труда работников охраны жизни и здоровья воспитанников в Учреждении</w:t>
      </w:r>
    </w:p>
    <w:p w:rsidR="00641913" w:rsidRDefault="00531939" w:rsidP="00531939">
      <w:pPr>
        <w:numPr>
          <w:ilvl w:val="0"/>
          <w:numId w:val="15"/>
        </w:numPr>
        <w:spacing w:after="0" w:line="360" w:lineRule="auto"/>
        <w:ind w:left="567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в</w:t>
      </w:r>
      <w:r w:rsidR="00641913">
        <w:rPr>
          <w:rFonts w:ascii="Times New Roman" w:hAnsi="Times New Roman"/>
          <w:bCs/>
          <w:color w:val="000000"/>
          <w:sz w:val="24"/>
          <w:szCs w:val="24"/>
          <w:lang w:eastAsia="ru-RU"/>
        </w:rPr>
        <w:t>ыдвигает кандидатов от представителей общественности и представителей из числа работников в состав наблюдательного совета Учреждения;</w:t>
      </w:r>
    </w:p>
    <w:p w:rsidR="00641913" w:rsidRDefault="00531939" w:rsidP="00531939">
      <w:pPr>
        <w:numPr>
          <w:ilvl w:val="0"/>
          <w:numId w:val="15"/>
        </w:numPr>
        <w:spacing w:after="0" w:line="360" w:lineRule="auto"/>
        <w:ind w:left="567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з</w:t>
      </w:r>
      <w:r w:rsidR="00641913">
        <w:rPr>
          <w:rFonts w:ascii="Times New Roman" w:hAnsi="Times New Roman"/>
          <w:bCs/>
          <w:color w:val="000000"/>
          <w:sz w:val="24"/>
          <w:szCs w:val="24"/>
          <w:lang w:eastAsia="ru-RU"/>
        </w:rPr>
        <w:t>аслушивает отчет заведующего Учреждения о выполнении коллективного договора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(при его наличии)</w:t>
      </w:r>
      <w:r w:rsidR="00641913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531939" w:rsidRDefault="00531939" w:rsidP="00531939">
      <w:pPr>
        <w:numPr>
          <w:ilvl w:val="0"/>
          <w:numId w:val="15"/>
        </w:numPr>
        <w:spacing w:after="0" w:line="360" w:lineRule="auto"/>
        <w:ind w:left="567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</w:t>
      </w:r>
      <w:r w:rsidR="00641913" w:rsidRPr="0053193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ассматривает отчет о результатах самообследования; </w:t>
      </w:r>
    </w:p>
    <w:p w:rsidR="00531939" w:rsidRPr="00531939" w:rsidRDefault="00531939" w:rsidP="00531939">
      <w:pPr>
        <w:numPr>
          <w:ilvl w:val="0"/>
          <w:numId w:val="15"/>
        </w:numPr>
        <w:spacing w:after="0" w:line="360" w:lineRule="auto"/>
        <w:ind w:left="567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общее собрание и его представители не вправе выступать от имени Учреждения</w:t>
      </w:r>
    </w:p>
    <w:p w:rsidR="004645BD" w:rsidRPr="00515359" w:rsidRDefault="004645BD" w:rsidP="00531939">
      <w:pPr>
        <w:spacing w:after="0" w:line="36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B0323" w:rsidRPr="00596B7A" w:rsidRDefault="00515359" w:rsidP="00D01A41">
      <w:pPr>
        <w:spacing w:after="0" w:line="360" w:lineRule="auto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5153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DB0323" w:rsidRPr="00596B7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Документация </w:t>
      </w:r>
    </w:p>
    <w:p w:rsidR="00DB0323" w:rsidRPr="00596B7A" w:rsidRDefault="00DB0323" w:rsidP="00D01A41">
      <w:pPr>
        <w:spacing w:after="0" w:line="36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B0323" w:rsidRPr="00596B7A" w:rsidRDefault="004645BD" w:rsidP="00D01A4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DB03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.1. Заседания Общего </w:t>
      </w:r>
      <w:r w:rsidR="00DB0323" w:rsidRPr="00596B7A">
        <w:rPr>
          <w:rFonts w:ascii="Times New Roman" w:hAnsi="Times New Roman"/>
          <w:color w:val="000000"/>
          <w:sz w:val="24"/>
          <w:szCs w:val="24"/>
          <w:lang w:eastAsia="ru-RU"/>
        </w:rPr>
        <w:t>собрания  оформляются протоколом, в котором фиксируется количественное присутствие (отсутствие) членов трудового коллектива, повестка дня, ход обсуждения вопросов, предложения и замечания учас</w:t>
      </w:r>
      <w:r w:rsidR="00DB0323">
        <w:rPr>
          <w:rFonts w:ascii="Times New Roman" w:hAnsi="Times New Roman"/>
          <w:color w:val="000000"/>
          <w:sz w:val="24"/>
          <w:szCs w:val="24"/>
          <w:lang w:eastAsia="ru-RU"/>
        </w:rPr>
        <w:t>тников Общего собрания</w:t>
      </w:r>
      <w:r w:rsidR="00DB0323" w:rsidRPr="00596B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решения. </w:t>
      </w:r>
    </w:p>
    <w:p w:rsidR="00DB0323" w:rsidRPr="00596B7A" w:rsidRDefault="004645BD" w:rsidP="00D01A4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DB0323" w:rsidRPr="00596B7A">
        <w:rPr>
          <w:rFonts w:ascii="Times New Roman" w:hAnsi="Times New Roman"/>
          <w:color w:val="000000"/>
          <w:sz w:val="24"/>
          <w:szCs w:val="24"/>
          <w:lang w:eastAsia="ru-RU"/>
        </w:rPr>
        <w:t>.2. Протоколы подписываются председателем и секретарем собрания.</w:t>
      </w:r>
    </w:p>
    <w:p w:rsidR="00DB0323" w:rsidRPr="00596B7A" w:rsidRDefault="004645BD" w:rsidP="00D01A4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DB0323" w:rsidRPr="00596B7A">
        <w:rPr>
          <w:rFonts w:ascii="Times New Roman" w:hAnsi="Times New Roman"/>
          <w:color w:val="000000"/>
          <w:sz w:val="24"/>
          <w:szCs w:val="24"/>
          <w:lang w:eastAsia="ru-RU"/>
        </w:rPr>
        <w:t>.3. Нумерация протоколов ведется от начала учебного года.</w:t>
      </w:r>
    </w:p>
    <w:p w:rsidR="00DB0323" w:rsidRPr="00596B7A" w:rsidRDefault="004645BD" w:rsidP="00D01A4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DB0323" w:rsidRPr="00596B7A">
        <w:rPr>
          <w:rFonts w:ascii="Times New Roman" w:hAnsi="Times New Roman"/>
          <w:color w:val="000000"/>
          <w:sz w:val="24"/>
          <w:szCs w:val="24"/>
          <w:lang w:eastAsia="ru-RU"/>
        </w:rPr>
        <w:t>.4. Книга прот</w:t>
      </w:r>
      <w:r w:rsidR="00DB0323">
        <w:rPr>
          <w:rFonts w:ascii="Times New Roman" w:hAnsi="Times New Roman"/>
          <w:color w:val="000000"/>
          <w:sz w:val="24"/>
          <w:szCs w:val="24"/>
          <w:lang w:eastAsia="ru-RU"/>
        </w:rPr>
        <w:t>околов Общего собрания</w:t>
      </w:r>
      <w:r w:rsidR="00DB0323" w:rsidRPr="00596B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нумеруется постранично, прошнуровыв</w:t>
      </w:r>
      <w:r w:rsidR="00DB0323">
        <w:rPr>
          <w:rFonts w:ascii="Times New Roman" w:hAnsi="Times New Roman"/>
          <w:color w:val="000000"/>
          <w:sz w:val="24"/>
          <w:szCs w:val="24"/>
          <w:lang w:eastAsia="ru-RU"/>
        </w:rPr>
        <w:t>ается, скрепляется печатью учреждения</w:t>
      </w:r>
      <w:r w:rsidR="00DB0323" w:rsidRPr="00596B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подписывается руководителем </w:t>
      </w:r>
      <w:r w:rsidR="00DB03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(заведующим) </w:t>
      </w:r>
      <w:r w:rsidR="00DB0323" w:rsidRPr="00596B7A">
        <w:rPr>
          <w:rFonts w:ascii="Times New Roman" w:hAnsi="Times New Roman"/>
          <w:color w:val="000000"/>
          <w:sz w:val="24"/>
          <w:szCs w:val="24"/>
          <w:lang w:eastAsia="ru-RU"/>
        </w:rPr>
        <w:t>Учреждения.</w:t>
      </w:r>
    </w:p>
    <w:p w:rsidR="00DB0323" w:rsidRPr="00596B7A" w:rsidRDefault="004645BD" w:rsidP="00D01A4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</w:t>
      </w:r>
      <w:r w:rsidR="00DB0323" w:rsidRPr="00596B7A">
        <w:rPr>
          <w:rFonts w:ascii="Times New Roman" w:hAnsi="Times New Roman"/>
          <w:sz w:val="24"/>
          <w:szCs w:val="24"/>
        </w:rPr>
        <w:t>.5. Книга протоколов Общ</w:t>
      </w:r>
      <w:r w:rsidR="00DB0323">
        <w:rPr>
          <w:rFonts w:ascii="Times New Roman" w:hAnsi="Times New Roman"/>
          <w:sz w:val="24"/>
          <w:szCs w:val="24"/>
        </w:rPr>
        <w:t xml:space="preserve">его собрания </w:t>
      </w:r>
      <w:r w:rsidR="00DB0323" w:rsidRPr="00596B7A">
        <w:rPr>
          <w:rFonts w:ascii="Times New Roman" w:hAnsi="Times New Roman"/>
          <w:sz w:val="24"/>
          <w:szCs w:val="24"/>
        </w:rPr>
        <w:t> хранится в делах  Учреждения и передается по акту (при смене руководителя, передаче в архив).</w:t>
      </w:r>
    </w:p>
    <w:p w:rsidR="00DB0323" w:rsidRDefault="00DB0323" w:rsidP="00D01A41">
      <w:pPr>
        <w:pStyle w:val="Style11"/>
        <w:widowControl/>
        <w:spacing w:line="360" w:lineRule="auto"/>
        <w:ind w:firstLine="851"/>
        <w:jc w:val="center"/>
        <w:rPr>
          <w:rStyle w:val="FontStyle24"/>
          <w:rFonts w:ascii="Times New Roman" w:hAnsi="Times New Roman" w:cs="Times New Roman"/>
          <w:b/>
        </w:rPr>
      </w:pPr>
    </w:p>
    <w:p w:rsidR="00DB0323" w:rsidRPr="00596B7A" w:rsidRDefault="00DB0323" w:rsidP="00D01A41">
      <w:pPr>
        <w:pStyle w:val="Style11"/>
        <w:widowControl/>
        <w:spacing w:line="360" w:lineRule="auto"/>
        <w:ind w:firstLine="851"/>
        <w:jc w:val="center"/>
        <w:rPr>
          <w:rStyle w:val="FontStyle23"/>
          <w:rFonts w:ascii="Times New Roman" w:hAnsi="Times New Roman" w:cs="Times New Roman"/>
        </w:rPr>
      </w:pPr>
      <w:r>
        <w:rPr>
          <w:rStyle w:val="FontStyle24"/>
          <w:rFonts w:ascii="Times New Roman" w:hAnsi="Times New Roman" w:cs="Times New Roman"/>
          <w:b/>
          <w:lang w:val="en-US"/>
        </w:rPr>
        <w:t>VI</w:t>
      </w:r>
      <w:r w:rsidR="004645BD">
        <w:rPr>
          <w:rStyle w:val="FontStyle24"/>
          <w:rFonts w:ascii="Times New Roman" w:hAnsi="Times New Roman" w:cs="Times New Roman"/>
          <w:b/>
          <w:lang w:val="en-US"/>
        </w:rPr>
        <w:t>I</w:t>
      </w:r>
      <w:r w:rsidRPr="00596B7A">
        <w:rPr>
          <w:rStyle w:val="FontStyle24"/>
          <w:rFonts w:ascii="Times New Roman" w:hAnsi="Times New Roman" w:cs="Times New Roman"/>
          <w:b/>
        </w:rPr>
        <w:t>.</w:t>
      </w:r>
      <w:r w:rsidRPr="00596B7A">
        <w:rPr>
          <w:rStyle w:val="FontStyle23"/>
          <w:rFonts w:ascii="Times New Roman" w:hAnsi="Times New Roman" w:cs="Times New Roman"/>
        </w:rPr>
        <w:t xml:space="preserve">Ответственность </w:t>
      </w:r>
    </w:p>
    <w:p w:rsidR="00DB0323" w:rsidRPr="00596B7A" w:rsidRDefault="00DB0323" w:rsidP="00D01A41">
      <w:pPr>
        <w:pStyle w:val="Style16"/>
        <w:widowControl/>
        <w:spacing w:line="360" w:lineRule="auto"/>
        <w:ind w:firstLine="851"/>
      </w:pPr>
    </w:p>
    <w:p w:rsidR="00DB0323" w:rsidRPr="00596B7A" w:rsidRDefault="004645BD" w:rsidP="00D01A41">
      <w:pPr>
        <w:pStyle w:val="Style16"/>
        <w:widowControl/>
        <w:spacing w:line="360" w:lineRule="auto"/>
        <w:ind w:firstLine="851"/>
        <w:rPr>
          <w:rStyle w:val="FontStyle24"/>
          <w:rFonts w:ascii="Times New Roman" w:hAnsi="Times New Roman" w:cs="Times New Roman"/>
        </w:rPr>
      </w:pPr>
      <w:r>
        <w:rPr>
          <w:rStyle w:val="FontStyle24"/>
          <w:rFonts w:ascii="Times New Roman" w:hAnsi="Times New Roman" w:cs="Times New Roman"/>
        </w:rPr>
        <w:t>7</w:t>
      </w:r>
      <w:r w:rsidR="00DB0323" w:rsidRPr="00596B7A">
        <w:rPr>
          <w:rStyle w:val="FontStyle24"/>
          <w:rFonts w:ascii="Times New Roman" w:hAnsi="Times New Roman" w:cs="Times New Roman"/>
        </w:rPr>
        <w:t>.1.  Общее собрание несет ответственность:</w:t>
      </w:r>
    </w:p>
    <w:p w:rsidR="00DB0323" w:rsidRPr="00596B7A" w:rsidRDefault="00DB0323" w:rsidP="00D01A41">
      <w:pPr>
        <w:pStyle w:val="Style14"/>
        <w:widowControl/>
        <w:tabs>
          <w:tab w:val="left" w:pos="960"/>
        </w:tabs>
        <w:spacing w:line="360" w:lineRule="auto"/>
        <w:ind w:firstLine="851"/>
        <w:jc w:val="both"/>
        <w:rPr>
          <w:rStyle w:val="FontStyle24"/>
          <w:rFonts w:ascii="Times New Roman" w:hAnsi="Times New Roman" w:cs="Times New Roman"/>
        </w:rPr>
      </w:pPr>
      <w:r w:rsidRPr="00596B7A">
        <w:rPr>
          <w:rStyle w:val="FontStyle24"/>
          <w:rFonts w:ascii="Times New Roman" w:hAnsi="Times New Roman" w:cs="Times New Roman"/>
        </w:rPr>
        <w:t>– за выполнение не в полном объеме или невыполнение закрепленных за ним задач и функций;</w:t>
      </w:r>
    </w:p>
    <w:p w:rsidR="00DB0323" w:rsidRPr="00596B7A" w:rsidRDefault="00DB0323" w:rsidP="00D01A41">
      <w:pPr>
        <w:pStyle w:val="Style14"/>
        <w:widowControl/>
        <w:tabs>
          <w:tab w:val="left" w:pos="960"/>
        </w:tabs>
        <w:spacing w:line="360" w:lineRule="auto"/>
        <w:ind w:firstLine="851"/>
        <w:jc w:val="both"/>
        <w:rPr>
          <w:rStyle w:val="FontStyle24"/>
          <w:rFonts w:ascii="Times New Roman" w:hAnsi="Times New Roman" w:cs="Times New Roman"/>
        </w:rPr>
      </w:pPr>
      <w:r w:rsidRPr="00596B7A">
        <w:rPr>
          <w:rStyle w:val="FontStyle24"/>
          <w:rFonts w:ascii="Times New Roman" w:hAnsi="Times New Roman" w:cs="Times New Roman"/>
        </w:rPr>
        <w:t>– за соответствие принимаемых решений законодательству РФ, действующим нормативно - правовым актам.</w:t>
      </w:r>
    </w:p>
    <w:p w:rsidR="00DB0323" w:rsidRPr="00596B7A" w:rsidRDefault="00DB0323" w:rsidP="00D01A41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0323" w:rsidRPr="00596B7A" w:rsidRDefault="00DB0323" w:rsidP="00034F77">
      <w:pPr>
        <w:pStyle w:val="a3"/>
        <w:spacing w:line="360" w:lineRule="auto"/>
        <w:ind w:left="567"/>
        <w:rPr>
          <w:rFonts w:ascii="Times New Roman" w:hAnsi="Times New Roman"/>
          <w:b/>
          <w:sz w:val="24"/>
          <w:szCs w:val="24"/>
        </w:rPr>
      </w:pPr>
    </w:p>
    <w:sectPr w:rsidR="00DB0323" w:rsidRPr="00596B7A" w:rsidSect="00022473">
      <w:footerReference w:type="even" r:id="rId8"/>
      <w:footerReference w:type="default" r:id="rId9"/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F58" w:rsidRDefault="002A1F58">
      <w:r>
        <w:separator/>
      </w:r>
    </w:p>
  </w:endnote>
  <w:endnote w:type="continuationSeparator" w:id="1">
    <w:p w:rsidR="002A1F58" w:rsidRDefault="002A1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23" w:rsidRDefault="004A01C1" w:rsidP="00ED5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03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0323" w:rsidRDefault="00DB0323" w:rsidP="00596B7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23" w:rsidRDefault="004A01C1" w:rsidP="00ED5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032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31708">
      <w:rPr>
        <w:rStyle w:val="a8"/>
        <w:noProof/>
      </w:rPr>
      <w:t>1</w:t>
    </w:r>
    <w:r>
      <w:rPr>
        <w:rStyle w:val="a8"/>
      </w:rPr>
      <w:fldChar w:fldCharType="end"/>
    </w:r>
  </w:p>
  <w:p w:rsidR="00DB0323" w:rsidRDefault="00DB0323" w:rsidP="00596B7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F58" w:rsidRDefault="002A1F58">
      <w:r>
        <w:separator/>
      </w:r>
    </w:p>
  </w:footnote>
  <w:footnote w:type="continuationSeparator" w:id="1">
    <w:p w:rsidR="002A1F58" w:rsidRDefault="002A1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BBBCA2BE"/>
    <w:lvl w:ilvl="0">
      <w:numFmt w:val="bullet"/>
      <w:lvlText w:val="*"/>
      <w:lvlJc w:val="left"/>
    </w:lvl>
  </w:abstractNum>
  <w:abstractNum w:abstractNumId="1">
    <w:nsid w:val="18297F6D"/>
    <w:multiLevelType w:val="multilevel"/>
    <w:tmpl w:val="7A1C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B0699"/>
    <w:multiLevelType w:val="multilevel"/>
    <w:tmpl w:val="7444B59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CFB5E0E"/>
    <w:multiLevelType w:val="multilevel"/>
    <w:tmpl w:val="1750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9523F"/>
    <w:multiLevelType w:val="multilevel"/>
    <w:tmpl w:val="0368208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25D672F"/>
    <w:multiLevelType w:val="multilevel"/>
    <w:tmpl w:val="96A8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C2400"/>
    <w:multiLevelType w:val="hybridMultilevel"/>
    <w:tmpl w:val="B06EF60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39B3451E"/>
    <w:multiLevelType w:val="multilevel"/>
    <w:tmpl w:val="B374DD6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EC30001"/>
    <w:multiLevelType w:val="multilevel"/>
    <w:tmpl w:val="CE066BD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Calibri" w:hAnsi="Calibri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Calibri" w:hAnsi="Calibri"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Calibri" w:hAnsi="Calibri" w:cs="Times New Roman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Calibri" w:hAnsi="Calibri" w:cs="Times New Roman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Calibri" w:hAnsi="Calibri" w:cs="Times New Roman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Calibri" w:hAnsi="Calibri" w:cs="Times New Roman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Calibri" w:hAnsi="Calibri" w:cs="Times New Roman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Calibri" w:hAnsi="Calibri" w:cs="Times New Roman" w:hint="default"/>
        <w:b w:val="0"/>
        <w:sz w:val="22"/>
      </w:rPr>
    </w:lvl>
  </w:abstractNum>
  <w:abstractNum w:abstractNumId="9">
    <w:nsid w:val="437B7936"/>
    <w:multiLevelType w:val="multilevel"/>
    <w:tmpl w:val="C7CA239C"/>
    <w:lvl w:ilvl="0">
      <w:start w:val="5"/>
      <w:numFmt w:val="decimal"/>
      <w:lvlText w:val="%1."/>
      <w:legacy w:legacy="1" w:legacySpace="0" w:legacyIndent="701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44443577"/>
    <w:multiLevelType w:val="multilevel"/>
    <w:tmpl w:val="BECE6F7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abstractNum w:abstractNumId="11">
    <w:nsid w:val="57D969D8"/>
    <w:multiLevelType w:val="multilevel"/>
    <w:tmpl w:val="9038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984DEC"/>
    <w:multiLevelType w:val="multilevel"/>
    <w:tmpl w:val="59FEE3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cs="Times New Roman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Arial" w:hAnsi="Arial" w:hint="default"/>
        </w:rPr>
      </w:lvl>
    </w:lvlOverride>
  </w:num>
  <w:num w:numId="3">
    <w:abstractNumId w:val="4"/>
  </w:num>
  <w:num w:numId="4">
    <w:abstractNumId w:val="7"/>
  </w:num>
  <w:num w:numId="5">
    <w:abstractNumId w:val="10"/>
  </w:num>
  <w:num w:numId="6">
    <w:abstractNumId w:val="0"/>
    <w:lvlOverride w:ilvl="0">
      <w:lvl w:ilvl="0">
        <w:numFmt w:val="bullet"/>
        <w:lvlText w:val="-"/>
        <w:legacy w:legacy="1" w:legacySpace="0" w:legacyIndent="375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Arial" w:hAnsi="Arial" w:hint="default"/>
        </w:rPr>
      </w:lvl>
    </w:lvlOverride>
  </w:num>
  <w:num w:numId="8">
    <w:abstractNumId w:val="9"/>
  </w:num>
  <w:num w:numId="9">
    <w:abstractNumId w:val="2"/>
  </w:num>
  <w:num w:numId="10">
    <w:abstractNumId w:val="5"/>
  </w:num>
  <w:num w:numId="11">
    <w:abstractNumId w:val="3"/>
  </w:num>
  <w:num w:numId="12">
    <w:abstractNumId w:val="11"/>
  </w:num>
  <w:num w:numId="13">
    <w:abstractNumId w:val="1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1EA"/>
    <w:rsid w:val="000061EA"/>
    <w:rsid w:val="00016A22"/>
    <w:rsid w:val="00022473"/>
    <w:rsid w:val="00034F77"/>
    <w:rsid w:val="00056C39"/>
    <w:rsid w:val="00060263"/>
    <w:rsid w:val="000733A6"/>
    <w:rsid w:val="0008094C"/>
    <w:rsid w:val="000B2710"/>
    <w:rsid w:val="00105786"/>
    <w:rsid w:val="00134B05"/>
    <w:rsid w:val="001602FE"/>
    <w:rsid w:val="00170957"/>
    <w:rsid w:val="00187E6D"/>
    <w:rsid w:val="00195B0D"/>
    <w:rsid w:val="00196816"/>
    <w:rsid w:val="001B109B"/>
    <w:rsid w:val="001E5195"/>
    <w:rsid w:val="001E69D5"/>
    <w:rsid w:val="0020533C"/>
    <w:rsid w:val="00224F36"/>
    <w:rsid w:val="00236797"/>
    <w:rsid w:val="0027539F"/>
    <w:rsid w:val="00297997"/>
    <w:rsid w:val="002A1F58"/>
    <w:rsid w:val="002C794C"/>
    <w:rsid w:val="002D2381"/>
    <w:rsid w:val="0030553A"/>
    <w:rsid w:val="0031674F"/>
    <w:rsid w:val="00334368"/>
    <w:rsid w:val="003439CD"/>
    <w:rsid w:val="00343EE3"/>
    <w:rsid w:val="00356437"/>
    <w:rsid w:val="00363B0B"/>
    <w:rsid w:val="003661FD"/>
    <w:rsid w:val="00367CBA"/>
    <w:rsid w:val="0037656E"/>
    <w:rsid w:val="0037799C"/>
    <w:rsid w:val="003832E8"/>
    <w:rsid w:val="003B2E65"/>
    <w:rsid w:val="003C4B74"/>
    <w:rsid w:val="003E2801"/>
    <w:rsid w:val="00442698"/>
    <w:rsid w:val="004645BD"/>
    <w:rsid w:val="004933E2"/>
    <w:rsid w:val="00493474"/>
    <w:rsid w:val="00494124"/>
    <w:rsid w:val="004A01C1"/>
    <w:rsid w:val="004C732A"/>
    <w:rsid w:val="005129B4"/>
    <w:rsid w:val="00515359"/>
    <w:rsid w:val="0051570B"/>
    <w:rsid w:val="00531939"/>
    <w:rsid w:val="0055319D"/>
    <w:rsid w:val="005616DE"/>
    <w:rsid w:val="00564785"/>
    <w:rsid w:val="00596B7A"/>
    <w:rsid w:val="00597A8F"/>
    <w:rsid w:val="005C739F"/>
    <w:rsid w:val="005F6A4E"/>
    <w:rsid w:val="006014A7"/>
    <w:rsid w:val="00603C02"/>
    <w:rsid w:val="00635495"/>
    <w:rsid w:val="00641913"/>
    <w:rsid w:val="006605CF"/>
    <w:rsid w:val="00676AB9"/>
    <w:rsid w:val="006A223D"/>
    <w:rsid w:val="006A4D64"/>
    <w:rsid w:val="006A69C4"/>
    <w:rsid w:val="006E6359"/>
    <w:rsid w:val="006F146E"/>
    <w:rsid w:val="00713029"/>
    <w:rsid w:val="007B06D9"/>
    <w:rsid w:val="007B2B10"/>
    <w:rsid w:val="007C6AFF"/>
    <w:rsid w:val="007D3EEC"/>
    <w:rsid w:val="00834789"/>
    <w:rsid w:val="0084741E"/>
    <w:rsid w:val="0089676A"/>
    <w:rsid w:val="008D566D"/>
    <w:rsid w:val="008E7371"/>
    <w:rsid w:val="00930F80"/>
    <w:rsid w:val="00941756"/>
    <w:rsid w:val="00987880"/>
    <w:rsid w:val="00997E90"/>
    <w:rsid w:val="009B2089"/>
    <w:rsid w:val="009B71EA"/>
    <w:rsid w:val="009D7D90"/>
    <w:rsid w:val="009E377E"/>
    <w:rsid w:val="009F5878"/>
    <w:rsid w:val="009F7CCE"/>
    <w:rsid w:val="00A220B5"/>
    <w:rsid w:val="00A33473"/>
    <w:rsid w:val="00A35A9C"/>
    <w:rsid w:val="00A56FF5"/>
    <w:rsid w:val="00A81868"/>
    <w:rsid w:val="00A8292D"/>
    <w:rsid w:val="00AA2C38"/>
    <w:rsid w:val="00AA3F51"/>
    <w:rsid w:val="00AC57E1"/>
    <w:rsid w:val="00AE4792"/>
    <w:rsid w:val="00AF2E00"/>
    <w:rsid w:val="00B04A75"/>
    <w:rsid w:val="00B23C27"/>
    <w:rsid w:val="00B31708"/>
    <w:rsid w:val="00B3591D"/>
    <w:rsid w:val="00B70041"/>
    <w:rsid w:val="00BB6758"/>
    <w:rsid w:val="00C22FB2"/>
    <w:rsid w:val="00CB4EFE"/>
    <w:rsid w:val="00CE09AA"/>
    <w:rsid w:val="00CE3C38"/>
    <w:rsid w:val="00D01A41"/>
    <w:rsid w:val="00D40E71"/>
    <w:rsid w:val="00D90D41"/>
    <w:rsid w:val="00DB0323"/>
    <w:rsid w:val="00DB5623"/>
    <w:rsid w:val="00DC4D24"/>
    <w:rsid w:val="00DE217A"/>
    <w:rsid w:val="00E03071"/>
    <w:rsid w:val="00E216ED"/>
    <w:rsid w:val="00E742F9"/>
    <w:rsid w:val="00E753B9"/>
    <w:rsid w:val="00E8292C"/>
    <w:rsid w:val="00EA75A3"/>
    <w:rsid w:val="00ED587E"/>
    <w:rsid w:val="00EE2948"/>
    <w:rsid w:val="00F22802"/>
    <w:rsid w:val="00F31376"/>
    <w:rsid w:val="00F40B2F"/>
    <w:rsid w:val="00F47786"/>
    <w:rsid w:val="00F64833"/>
    <w:rsid w:val="00FC400E"/>
    <w:rsid w:val="00FD089D"/>
    <w:rsid w:val="00FE4805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400E"/>
    <w:pPr>
      <w:ind w:left="720"/>
      <w:contextualSpacing/>
    </w:pPr>
  </w:style>
  <w:style w:type="paragraph" w:customStyle="1" w:styleId="Style11">
    <w:name w:val="Style11"/>
    <w:basedOn w:val="a"/>
    <w:uiPriority w:val="99"/>
    <w:rsid w:val="007D3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D3EEC"/>
    <w:pPr>
      <w:widowControl w:val="0"/>
      <w:autoSpaceDE w:val="0"/>
      <w:autoSpaceDN w:val="0"/>
      <w:adjustRightInd w:val="0"/>
      <w:spacing w:after="0" w:line="331" w:lineRule="exact"/>
      <w:ind w:hanging="3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D3EEC"/>
    <w:pPr>
      <w:widowControl w:val="0"/>
      <w:autoSpaceDE w:val="0"/>
      <w:autoSpaceDN w:val="0"/>
      <w:adjustRightInd w:val="0"/>
      <w:spacing w:after="0" w:line="326" w:lineRule="exact"/>
      <w:ind w:hanging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7D3EEC"/>
    <w:rPr>
      <w:rFonts w:ascii="Arial" w:hAnsi="Arial" w:cs="Arial"/>
      <w:b/>
      <w:bCs/>
      <w:sz w:val="24"/>
      <w:szCs w:val="24"/>
    </w:rPr>
  </w:style>
  <w:style w:type="character" w:customStyle="1" w:styleId="FontStyle24">
    <w:name w:val="Font Style24"/>
    <w:uiPriority w:val="99"/>
    <w:rsid w:val="007D3EEC"/>
    <w:rPr>
      <w:rFonts w:ascii="Arial" w:hAnsi="Arial" w:cs="Arial"/>
      <w:sz w:val="24"/>
      <w:szCs w:val="24"/>
    </w:rPr>
  </w:style>
  <w:style w:type="character" w:customStyle="1" w:styleId="FontStyle26">
    <w:name w:val="Font Style26"/>
    <w:uiPriority w:val="99"/>
    <w:rsid w:val="00F64833"/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8D566D"/>
    <w:pPr>
      <w:widowControl w:val="0"/>
      <w:autoSpaceDE w:val="0"/>
      <w:autoSpaceDN w:val="0"/>
      <w:adjustRightInd w:val="0"/>
      <w:spacing w:after="0" w:line="326" w:lineRule="exact"/>
      <w:ind w:hanging="61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8D566D"/>
    <w:rPr>
      <w:rFonts w:ascii="Arial" w:hAnsi="Arial" w:cs="Arial"/>
      <w:b/>
      <w:bCs/>
      <w:i/>
      <w:iCs/>
      <w:w w:val="33"/>
      <w:sz w:val="24"/>
      <w:szCs w:val="24"/>
    </w:rPr>
  </w:style>
  <w:style w:type="paragraph" w:customStyle="1" w:styleId="Style10">
    <w:name w:val="Style10"/>
    <w:basedOn w:val="a"/>
    <w:uiPriority w:val="99"/>
    <w:rsid w:val="00561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616D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F31376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Strong"/>
    <w:uiPriority w:val="99"/>
    <w:qFormat/>
    <w:rsid w:val="00F31376"/>
    <w:rPr>
      <w:rFonts w:cs="Times New Roman"/>
      <w:b/>
      <w:bCs/>
    </w:rPr>
  </w:style>
  <w:style w:type="paragraph" w:customStyle="1" w:styleId="ConsTitle">
    <w:name w:val="ConsTitle"/>
    <w:uiPriority w:val="99"/>
    <w:rsid w:val="00A818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link w:val="a7"/>
    <w:uiPriority w:val="99"/>
    <w:rsid w:val="00596B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56437"/>
    <w:rPr>
      <w:rFonts w:cs="Times New Roman"/>
      <w:lang w:eastAsia="en-US"/>
    </w:rPr>
  </w:style>
  <w:style w:type="character" w:styleId="a8">
    <w:name w:val="page number"/>
    <w:uiPriority w:val="99"/>
    <w:rsid w:val="00596B7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8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832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Семья</cp:lastModifiedBy>
  <cp:revision>64</cp:revision>
  <cp:lastPrinted>2016-09-12T08:45:00Z</cp:lastPrinted>
  <dcterms:created xsi:type="dcterms:W3CDTF">2012-10-04T03:59:00Z</dcterms:created>
  <dcterms:modified xsi:type="dcterms:W3CDTF">2016-12-29T18:31:00Z</dcterms:modified>
</cp:coreProperties>
</file>